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6602" w14:textId="4968FC3E" w:rsidR="006E7F41" w:rsidRPr="006E7F41" w:rsidRDefault="006E7F41" w:rsidP="003D02C2">
      <w:pPr>
        <w:widowControl w:val="0"/>
        <w:autoSpaceDE w:val="0"/>
        <w:autoSpaceDN w:val="0"/>
        <w:adjustRightInd w:val="0"/>
        <w:spacing w:after="0" w:line="240" w:lineRule="auto"/>
        <w:ind w:left="-806"/>
        <w:jc w:val="center"/>
        <w:rPr>
          <w:rFonts w:ascii="Cambria" w:eastAsiaTheme="minorEastAsia" w:hAnsi="Cambria" w:cs="Calibri"/>
          <w:b/>
          <w:sz w:val="24"/>
          <w:szCs w:val="24"/>
        </w:rPr>
      </w:pPr>
      <w:r w:rsidRPr="006E7F41">
        <w:rPr>
          <w:rFonts w:ascii="Cambria" w:eastAsiaTheme="minorEastAsia" w:hAnsi="Cambria" w:cs="Calibri"/>
          <w:b/>
          <w:sz w:val="24"/>
          <w:szCs w:val="24"/>
        </w:rPr>
        <w:t>Alaska Miners Association Biennial Convention</w:t>
      </w:r>
      <w:r>
        <w:rPr>
          <w:rFonts w:ascii="Cambria" w:eastAsiaTheme="minorEastAsia" w:hAnsi="Cambria" w:cs="Calibri"/>
          <w:b/>
          <w:sz w:val="24"/>
          <w:szCs w:val="24"/>
        </w:rPr>
        <w:t xml:space="preserve"> Banquet – </w:t>
      </w:r>
      <w:r w:rsidR="001B0DE2">
        <w:rPr>
          <w:rFonts w:ascii="Cambria" w:eastAsiaTheme="minorEastAsia" w:hAnsi="Cambria" w:cs="Calibri"/>
          <w:b/>
          <w:sz w:val="24"/>
          <w:szCs w:val="24"/>
        </w:rPr>
        <w:t>Thursday, November 10, 2022</w:t>
      </w:r>
    </w:p>
    <w:p w14:paraId="68F43DEE" w14:textId="6E883D96" w:rsidR="009F50BC" w:rsidRPr="006E7F41" w:rsidRDefault="00426F94" w:rsidP="006E7F41">
      <w:pPr>
        <w:widowControl w:val="0"/>
        <w:autoSpaceDE w:val="0"/>
        <w:autoSpaceDN w:val="0"/>
        <w:adjustRightInd w:val="0"/>
        <w:spacing w:after="0" w:line="240" w:lineRule="auto"/>
        <w:ind w:left="-806"/>
        <w:jc w:val="center"/>
        <w:rPr>
          <w:rFonts w:ascii="Cambria" w:eastAsiaTheme="minorEastAsia" w:hAnsi="Cambria" w:cs="Calibri"/>
          <w:b/>
          <w:sz w:val="24"/>
          <w:szCs w:val="24"/>
        </w:rPr>
      </w:pPr>
      <w:r>
        <w:rPr>
          <w:rFonts w:ascii="Cambria" w:eastAsiaTheme="minorEastAsia" w:hAnsi="Cambria" w:cs="Calibri"/>
          <w:b/>
          <w:sz w:val="24"/>
          <w:szCs w:val="24"/>
        </w:rPr>
        <w:t>HARD HAT SAFETY</w:t>
      </w:r>
      <w:r w:rsidR="009D6746">
        <w:rPr>
          <w:rFonts w:ascii="Cambria" w:eastAsiaTheme="minorEastAsia" w:hAnsi="Cambria" w:cs="Calibri"/>
          <w:b/>
          <w:sz w:val="24"/>
          <w:szCs w:val="24"/>
        </w:rPr>
        <w:t xml:space="preserve"> </w:t>
      </w:r>
      <w:r w:rsidR="009F50BC" w:rsidRPr="006E7F41">
        <w:rPr>
          <w:rFonts w:ascii="Cambria" w:eastAsiaTheme="minorEastAsia" w:hAnsi="Cambria" w:cs="Calibri"/>
          <w:b/>
          <w:sz w:val="24"/>
          <w:szCs w:val="24"/>
        </w:rPr>
        <w:t>AWARD</w:t>
      </w:r>
    </w:p>
    <w:p w14:paraId="7CF8C02E" w14:textId="77777777" w:rsidR="006E7F41" w:rsidRPr="009F50BC" w:rsidRDefault="006E7F41" w:rsidP="006E7F41">
      <w:pPr>
        <w:widowControl w:val="0"/>
        <w:autoSpaceDE w:val="0"/>
        <w:autoSpaceDN w:val="0"/>
        <w:adjustRightInd w:val="0"/>
        <w:spacing w:after="0" w:line="240" w:lineRule="auto"/>
        <w:ind w:left="-806"/>
        <w:jc w:val="center"/>
        <w:rPr>
          <w:rFonts w:ascii="Cambria" w:eastAsiaTheme="minorEastAsia" w:hAnsi="Cambria" w:cs="Times"/>
          <w:b/>
          <w:sz w:val="24"/>
          <w:szCs w:val="24"/>
          <w:u w:val="single"/>
        </w:rPr>
      </w:pPr>
    </w:p>
    <w:p w14:paraId="3B43E8BE" w14:textId="5CF7ADF3" w:rsidR="00426F94" w:rsidRDefault="00BE659B" w:rsidP="00F61FB4">
      <w:pPr>
        <w:widowControl w:val="0"/>
        <w:autoSpaceDE w:val="0"/>
        <w:autoSpaceDN w:val="0"/>
        <w:adjustRightInd w:val="0"/>
        <w:spacing w:after="240" w:line="240" w:lineRule="auto"/>
        <w:ind w:left="-810"/>
        <w:rPr>
          <w:rFonts w:ascii="Cambria" w:eastAsiaTheme="minorEastAsia" w:hAnsi="Cambria" w:cs="Calibri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 xml:space="preserve">AMA’s </w:t>
      </w:r>
      <w:r w:rsidR="00426F94">
        <w:rPr>
          <w:rFonts w:ascii="Cambria" w:eastAsiaTheme="minorEastAsia" w:hAnsi="Cambria" w:cs="Calibri"/>
          <w:sz w:val="24"/>
          <w:szCs w:val="24"/>
        </w:rPr>
        <w:t>Hard Hat Safety</w:t>
      </w:r>
      <w:r>
        <w:rPr>
          <w:rFonts w:ascii="Cambria" w:eastAsiaTheme="minorEastAsia" w:hAnsi="Cambria" w:cs="Calibri"/>
          <w:sz w:val="24"/>
          <w:szCs w:val="24"/>
        </w:rPr>
        <w:t xml:space="preserve"> </w:t>
      </w:r>
      <w:r w:rsidR="009F50BC">
        <w:rPr>
          <w:rFonts w:ascii="Cambria" w:eastAsiaTheme="minorEastAsia" w:hAnsi="Cambria" w:cs="Calibri"/>
          <w:sz w:val="24"/>
          <w:szCs w:val="24"/>
        </w:rPr>
        <w:t>Award</w:t>
      </w:r>
      <w:r w:rsidR="009F50BC" w:rsidRPr="009F50BC">
        <w:rPr>
          <w:rFonts w:ascii="Cambria" w:eastAsiaTheme="minorEastAsia" w:hAnsi="Cambria" w:cs="Calibri"/>
          <w:sz w:val="24"/>
          <w:szCs w:val="24"/>
        </w:rPr>
        <w:t xml:space="preserve"> honor</w:t>
      </w:r>
      <w:r w:rsidR="009F50BC">
        <w:rPr>
          <w:rFonts w:ascii="Cambria" w:eastAsiaTheme="minorEastAsia" w:hAnsi="Cambria" w:cs="Calibri"/>
          <w:sz w:val="24"/>
          <w:szCs w:val="24"/>
        </w:rPr>
        <w:t>s</w:t>
      </w:r>
      <w:r w:rsidR="009D6746">
        <w:rPr>
          <w:rFonts w:ascii="Cambria" w:eastAsiaTheme="minorEastAsia" w:hAnsi="Cambria" w:cs="Calibri"/>
          <w:sz w:val="24"/>
          <w:szCs w:val="24"/>
        </w:rPr>
        <w:t xml:space="preserve"> a group or person </w:t>
      </w:r>
      <w:r w:rsidR="00536820">
        <w:rPr>
          <w:rFonts w:ascii="Cambria" w:eastAsiaTheme="minorEastAsia" w:hAnsi="Cambria" w:cs="Calibri"/>
          <w:sz w:val="24"/>
          <w:szCs w:val="24"/>
        </w:rPr>
        <w:t xml:space="preserve">active in AMA </w:t>
      </w:r>
      <w:r w:rsidR="00426F94">
        <w:rPr>
          <w:rFonts w:ascii="Cambria" w:eastAsiaTheme="minorEastAsia" w:hAnsi="Cambria" w:cs="Calibri"/>
          <w:sz w:val="24"/>
          <w:szCs w:val="24"/>
        </w:rPr>
        <w:t xml:space="preserve">who demonstrates an exemplary commitment to safety.  The award recipient will </w:t>
      </w:r>
      <w:r w:rsidR="000D7DDB">
        <w:rPr>
          <w:rFonts w:ascii="Cambria" w:eastAsiaTheme="minorEastAsia" w:hAnsi="Cambria" w:cs="Calibri"/>
          <w:sz w:val="24"/>
          <w:szCs w:val="24"/>
        </w:rPr>
        <w:t>demonstrate</w:t>
      </w:r>
      <w:r w:rsidR="00426F94">
        <w:rPr>
          <w:rFonts w:ascii="Cambria" w:eastAsiaTheme="minorEastAsia" w:hAnsi="Cambria" w:cs="Calibri"/>
          <w:sz w:val="24"/>
          <w:szCs w:val="24"/>
        </w:rPr>
        <w:t xml:space="preserve"> the highest safety sta</w:t>
      </w:r>
      <w:r w:rsidR="000D7DDB">
        <w:rPr>
          <w:rFonts w:ascii="Cambria" w:eastAsiaTheme="minorEastAsia" w:hAnsi="Cambria" w:cs="Calibri"/>
          <w:sz w:val="24"/>
          <w:szCs w:val="24"/>
        </w:rPr>
        <w:t>n</w:t>
      </w:r>
      <w:r w:rsidR="00426F94">
        <w:rPr>
          <w:rFonts w:ascii="Cambria" w:eastAsiaTheme="minorEastAsia" w:hAnsi="Cambria" w:cs="Calibri"/>
          <w:sz w:val="24"/>
          <w:szCs w:val="24"/>
        </w:rPr>
        <w:t>dar</w:t>
      </w:r>
      <w:r w:rsidR="000D7DDB">
        <w:rPr>
          <w:rFonts w:ascii="Cambria" w:eastAsiaTheme="minorEastAsia" w:hAnsi="Cambria" w:cs="Calibri"/>
          <w:sz w:val="24"/>
          <w:szCs w:val="24"/>
        </w:rPr>
        <w:t>d</w:t>
      </w:r>
      <w:r w:rsidR="00426F94">
        <w:rPr>
          <w:rFonts w:ascii="Cambria" w:eastAsiaTheme="minorEastAsia" w:hAnsi="Cambria" w:cs="Calibri"/>
          <w:sz w:val="24"/>
          <w:szCs w:val="24"/>
        </w:rPr>
        <w:t>s, communication of safety policies and trainin</w:t>
      </w:r>
      <w:r w:rsidR="00E5209F">
        <w:rPr>
          <w:rFonts w:ascii="Cambria" w:eastAsiaTheme="minorEastAsia" w:hAnsi="Cambria" w:cs="Calibri"/>
          <w:sz w:val="24"/>
          <w:szCs w:val="24"/>
        </w:rPr>
        <w:t>g, and have an exemplary record</w:t>
      </w:r>
      <w:r w:rsidR="00426F94">
        <w:rPr>
          <w:rFonts w:ascii="Cambria" w:eastAsiaTheme="minorEastAsia" w:hAnsi="Cambria" w:cs="Calibri"/>
          <w:sz w:val="24"/>
          <w:szCs w:val="24"/>
        </w:rPr>
        <w:t xml:space="preserve"> of incident-free days</w:t>
      </w:r>
      <w:r w:rsidR="00E5209F">
        <w:rPr>
          <w:rFonts w:ascii="Cambria" w:eastAsiaTheme="minorEastAsia" w:hAnsi="Cambria" w:cs="Calibri"/>
          <w:sz w:val="24"/>
          <w:szCs w:val="24"/>
        </w:rPr>
        <w:t>, hours,</w:t>
      </w:r>
      <w:r w:rsidR="00426F94">
        <w:rPr>
          <w:rFonts w:ascii="Cambria" w:eastAsiaTheme="minorEastAsia" w:hAnsi="Cambria" w:cs="Calibri"/>
          <w:sz w:val="24"/>
          <w:szCs w:val="24"/>
        </w:rPr>
        <w:t xml:space="preserve"> or other milestones.  Awards may go to an operating mine, project, or contractor/vendor who services the mining industry in Alaska. </w:t>
      </w:r>
    </w:p>
    <w:p w14:paraId="67C9B3ED" w14:textId="0A2016A8" w:rsidR="009F50BC" w:rsidRPr="009F50BC" w:rsidRDefault="0071116B" w:rsidP="00426F94">
      <w:pPr>
        <w:widowControl w:val="0"/>
        <w:autoSpaceDE w:val="0"/>
        <w:autoSpaceDN w:val="0"/>
        <w:adjustRightInd w:val="0"/>
        <w:spacing w:after="100" w:afterAutospacing="1" w:line="240" w:lineRule="auto"/>
        <w:ind w:left="-810"/>
        <w:rPr>
          <w:rFonts w:ascii="Cambria" w:eastAsiaTheme="minorEastAsia" w:hAnsi="Cambria" w:cs="Times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>C</w:t>
      </w:r>
      <w:r w:rsidR="009F50BC" w:rsidRPr="009F50BC">
        <w:rPr>
          <w:rFonts w:ascii="Cambria" w:eastAsiaTheme="minorEastAsia" w:hAnsi="Cambria" w:cs="Calibri"/>
          <w:sz w:val="24"/>
          <w:szCs w:val="24"/>
        </w:rPr>
        <w:t xml:space="preserve">riteria: </w:t>
      </w:r>
    </w:p>
    <w:p w14:paraId="40087905" w14:textId="13B5CA08" w:rsidR="009F50BC" w:rsidRPr="00536820" w:rsidRDefault="0071116B" w:rsidP="00E106EE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-360" w:hanging="270"/>
        <w:rPr>
          <w:rFonts w:ascii="Cambria" w:eastAsiaTheme="minorEastAsia" w:hAnsi="Cambria" w:cs="Times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>C</w:t>
      </w:r>
      <w:r w:rsidR="009D6746">
        <w:rPr>
          <w:rFonts w:ascii="Cambria" w:eastAsiaTheme="minorEastAsia" w:hAnsi="Cambria" w:cs="Calibri"/>
          <w:sz w:val="24"/>
          <w:szCs w:val="24"/>
        </w:rPr>
        <w:t xml:space="preserve">urrent member of the Alaska Miners Association </w:t>
      </w:r>
    </w:p>
    <w:p w14:paraId="3FB7D802" w14:textId="54C5A22B" w:rsidR="009F50BC" w:rsidRPr="00E106EE" w:rsidRDefault="0071116B" w:rsidP="00E106EE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-360" w:hanging="270"/>
        <w:rPr>
          <w:rFonts w:ascii="Cambria" w:eastAsiaTheme="minorEastAsia" w:hAnsi="Cambria" w:cs="Times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>E</w:t>
      </w:r>
      <w:r w:rsidR="009D6746">
        <w:rPr>
          <w:rFonts w:ascii="Cambria" w:eastAsiaTheme="minorEastAsia" w:hAnsi="Cambria" w:cs="Calibri"/>
          <w:sz w:val="24"/>
          <w:szCs w:val="24"/>
        </w:rPr>
        <w:t xml:space="preserve">xemplary </w:t>
      </w:r>
      <w:r w:rsidR="00F61FB4">
        <w:rPr>
          <w:rFonts w:ascii="Cambria" w:eastAsiaTheme="minorEastAsia" w:hAnsi="Cambria" w:cs="Calibri"/>
          <w:sz w:val="24"/>
          <w:szCs w:val="24"/>
        </w:rPr>
        <w:t>safety</w:t>
      </w:r>
      <w:r w:rsidR="009D6746">
        <w:rPr>
          <w:rFonts w:ascii="Cambria" w:eastAsiaTheme="minorEastAsia" w:hAnsi="Cambria" w:cs="Calibri"/>
          <w:sz w:val="24"/>
          <w:szCs w:val="24"/>
        </w:rPr>
        <w:t xml:space="preserve"> practices at site</w:t>
      </w:r>
    </w:p>
    <w:p w14:paraId="098D916F" w14:textId="27A967C5" w:rsidR="009D6746" w:rsidRPr="009D6746" w:rsidRDefault="0071116B" w:rsidP="00E106EE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-360" w:hanging="270"/>
        <w:rPr>
          <w:rFonts w:ascii="Cambria" w:eastAsiaTheme="minorEastAsia" w:hAnsi="Cambria" w:cs="Times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>Efforts undertaken</w:t>
      </w:r>
      <w:r w:rsidR="009D6746">
        <w:rPr>
          <w:rFonts w:ascii="Cambria" w:eastAsiaTheme="minorEastAsia" w:hAnsi="Cambria" w:cs="Calibri"/>
          <w:sz w:val="24"/>
          <w:szCs w:val="24"/>
        </w:rPr>
        <w:t xml:space="preserve"> to enhance </w:t>
      </w:r>
      <w:r w:rsidR="00F61FB4">
        <w:rPr>
          <w:rFonts w:ascii="Cambria" w:eastAsiaTheme="minorEastAsia" w:hAnsi="Cambria" w:cs="Calibri"/>
          <w:sz w:val="24"/>
          <w:szCs w:val="24"/>
        </w:rPr>
        <w:t>safety at site</w:t>
      </w:r>
      <w:r w:rsidR="009D6746">
        <w:rPr>
          <w:rFonts w:ascii="Cambria" w:eastAsiaTheme="minorEastAsia" w:hAnsi="Cambria" w:cs="Calibri"/>
          <w:sz w:val="24"/>
          <w:szCs w:val="24"/>
        </w:rPr>
        <w:t xml:space="preserve"> surrounding the </w:t>
      </w:r>
      <w:r w:rsidR="00F61FB4">
        <w:rPr>
          <w:rFonts w:ascii="Cambria" w:eastAsiaTheme="minorEastAsia" w:hAnsi="Cambria" w:cs="Calibri"/>
          <w:sz w:val="24"/>
          <w:szCs w:val="24"/>
        </w:rPr>
        <w:t>area of operation at site</w:t>
      </w:r>
    </w:p>
    <w:p w14:paraId="4E2CBD87" w14:textId="4F101A38" w:rsidR="009F50BC" w:rsidRPr="009D6746" w:rsidRDefault="0071116B" w:rsidP="009D6746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-360" w:hanging="270"/>
        <w:rPr>
          <w:rFonts w:ascii="Cambria" w:eastAsiaTheme="minorEastAsia" w:hAnsi="Cambria" w:cs="Times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>E</w:t>
      </w:r>
      <w:r w:rsidR="009D6746">
        <w:rPr>
          <w:rFonts w:ascii="Cambria" w:eastAsiaTheme="minorEastAsia" w:hAnsi="Cambria" w:cs="Calibri"/>
          <w:sz w:val="24"/>
          <w:szCs w:val="24"/>
        </w:rPr>
        <w:t>xamples of going beyond</w:t>
      </w:r>
      <w:r w:rsidR="00F61FB4">
        <w:rPr>
          <w:rFonts w:ascii="Cambria" w:eastAsiaTheme="minorEastAsia" w:hAnsi="Cambria" w:cs="Calibri"/>
          <w:sz w:val="24"/>
          <w:szCs w:val="24"/>
        </w:rPr>
        <w:t xml:space="preserve"> permit requirements to ensure highest level of safety</w:t>
      </w:r>
    </w:p>
    <w:p w14:paraId="256FB21F" w14:textId="77777777" w:rsidR="009F50BC" w:rsidRPr="009F50BC" w:rsidRDefault="009F50BC" w:rsidP="00E106EE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806" w:hanging="4"/>
        <w:rPr>
          <w:rFonts w:ascii="Cambria" w:eastAsiaTheme="minorEastAsia" w:hAnsi="Cambria" w:cs="Time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4050"/>
      </w:tblGrid>
      <w:tr w:rsidR="0009522F" w14:paraId="712D512D" w14:textId="77777777" w:rsidTr="0009522F">
        <w:trPr>
          <w:trHeight w:val="281"/>
          <w:jc w:val="center"/>
        </w:trPr>
        <w:tc>
          <w:tcPr>
            <w:tcW w:w="3794" w:type="dxa"/>
          </w:tcPr>
          <w:p w14:paraId="49110D14" w14:textId="77777777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  <w:r>
              <w:rPr>
                <w:rFonts w:ascii="Cambria" w:eastAsiaTheme="minorEastAsia" w:hAnsi="Cambria" w:cs="Times"/>
                <w:sz w:val="24"/>
                <w:szCs w:val="24"/>
              </w:rPr>
              <w:t>Nominee Name</w:t>
            </w:r>
          </w:p>
        </w:tc>
        <w:tc>
          <w:tcPr>
            <w:tcW w:w="4050" w:type="dxa"/>
          </w:tcPr>
          <w:p w14:paraId="2E2F8C7D" w14:textId="77777777" w:rsidR="0009522F" w:rsidRDefault="0009522F" w:rsidP="000036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"/>
                <w:sz w:val="24"/>
                <w:szCs w:val="24"/>
              </w:rPr>
            </w:pPr>
          </w:p>
        </w:tc>
      </w:tr>
      <w:tr w:rsidR="0009522F" w14:paraId="60BA1AE1" w14:textId="77777777" w:rsidTr="0009522F">
        <w:trPr>
          <w:trHeight w:val="281"/>
          <w:jc w:val="center"/>
        </w:trPr>
        <w:tc>
          <w:tcPr>
            <w:tcW w:w="3794" w:type="dxa"/>
          </w:tcPr>
          <w:p w14:paraId="72902D45" w14:textId="51980FED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  <w:r>
              <w:rPr>
                <w:rFonts w:ascii="Cambria" w:eastAsiaTheme="minorEastAsia" w:hAnsi="Cambria" w:cs="Times"/>
                <w:sz w:val="24"/>
                <w:szCs w:val="24"/>
              </w:rPr>
              <w:t>Company</w:t>
            </w:r>
          </w:p>
        </w:tc>
        <w:tc>
          <w:tcPr>
            <w:tcW w:w="4050" w:type="dxa"/>
          </w:tcPr>
          <w:p w14:paraId="2025AF12" w14:textId="77777777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</w:p>
        </w:tc>
      </w:tr>
      <w:tr w:rsidR="0009522F" w14:paraId="4563D454" w14:textId="77777777" w:rsidTr="0009522F">
        <w:trPr>
          <w:trHeight w:val="282"/>
          <w:jc w:val="center"/>
        </w:trPr>
        <w:tc>
          <w:tcPr>
            <w:tcW w:w="3794" w:type="dxa"/>
          </w:tcPr>
          <w:p w14:paraId="5EA625AB" w14:textId="51A7C8EB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  <w:r>
              <w:rPr>
                <w:rFonts w:ascii="Cambria" w:eastAsiaTheme="minorEastAsia" w:hAnsi="Cambria" w:cs="Times"/>
                <w:sz w:val="24"/>
                <w:szCs w:val="24"/>
              </w:rPr>
              <w:t>Telephone Number</w:t>
            </w:r>
          </w:p>
        </w:tc>
        <w:tc>
          <w:tcPr>
            <w:tcW w:w="4050" w:type="dxa"/>
          </w:tcPr>
          <w:p w14:paraId="26FFFB99" w14:textId="77777777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</w:p>
        </w:tc>
      </w:tr>
      <w:tr w:rsidR="0009522F" w14:paraId="1806DF74" w14:textId="77777777" w:rsidTr="0009522F">
        <w:trPr>
          <w:trHeight w:val="281"/>
          <w:jc w:val="center"/>
        </w:trPr>
        <w:tc>
          <w:tcPr>
            <w:tcW w:w="3794" w:type="dxa"/>
          </w:tcPr>
          <w:p w14:paraId="21D579C0" w14:textId="2CD3C6B3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  <w:r>
              <w:rPr>
                <w:rFonts w:ascii="Cambria" w:eastAsiaTheme="minorEastAsia" w:hAnsi="Cambria" w:cs="Times"/>
                <w:sz w:val="24"/>
                <w:szCs w:val="24"/>
              </w:rPr>
              <w:t>Email Address</w:t>
            </w:r>
          </w:p>
        </w:tc>
        <w:tc>
          <w:tcPr>
            <w:tcW w:w="4050" w:type="dxa"/>
          </w:tcPr>
          <w:p w14:paraId="15AC8F6C" w14:textId="77777777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</w:p>
        </w:tc>
      </w:tr>
      <w:tr w:rsidR="0009522F" w14:paraId="7F085283" w14:textId="77777777" w:rsidTr="0009522F">
        <w:trPr>
          <w:trHeight w:val="282"/>
          <w:jc w:val="center"/>
        </w:trPr>
        <w:tc>
          <w:tcPr>
            <w:tcW w:w="3794" w:type="dxa"/>
          </w:tcPr>
          <w:p w14:paraId="5AB727FA" w14:textId="77777777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  <w:r>
              <w:rPr>
                <w:rFonts w:ascii="Cambria" w:eastAsiaTheme="minorEastAsia" w:hAnsi="Cambria" w:cs="Times"/>
                <w:sz w:val="24"/>
                <w:szCs w:val="24"/>
              </w:rPr>
              <w:t>Nominator Name</w:t>
            </w:r>
          </w:p>
        </w:tc>
        <w:tc>
          <w:tcPr>
            <w:tcW w:w="4050" w:type="dxa"/>
          </w:tcPr>
          <w:p w14:paraId="3F857C8F" w14:textId="77777777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</w:p>
        </w:tc>
      </w:tr>
      <w:tr w:rsidR="0009522F" w14:paraId="223C3B0C" w14:textId="77777777" w:rsidTr="0009522F">
        <w:trPr>
          <w:trHeight w:val="281"/>
          <w:jc w:val="center"/>
        </w:trPr>
        <w:tc>
          <w:tcPr>
            <w:tcW w:w="3794" w:type="dxa"/>
          </w:tcPr>
          <w:p w14:paraId="7D526040" w14:textId="537A8702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  <w:r>
              <w:rPr>
                <w:rFonts w:ascii="Cambria" w:eastAsiaTheme="minorEastAsia" w:hAnsi="Cambria" w:cs="Times"/>
                <w:sz w:val="24"/>
                <w:szCs w:val="24"/>
              </w:rPr>
              <w:t>Email Address</w:t>
            </w:r>
          </w:p>
        </w:tc>
        <w:tc>
          <w:tcPr>
            <w:tcW w:w="4050" w:type="dxa"/>
          </w:tcPr>
          <w:p w14:paraId="5C437068" w14:textId="77777777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</w:p>
        </w:tc>
      </w:tr>
      <w:tr w:rsidR="0009522F" w14:paraId="3535BBFE" w14:textId="77777777" w:rsidTr="0009522F">
        <w:trPr>
          <w:trHeight w:val="282"/>
          <w:jc w:val="center"/>
        </w:trPr>
        <w:tc>
          <w:tcPr>
            <w:tcW w:w="3794" w:type="dxa"/>
          </w:tcPr>
          <w:p w14:paraId="7BB1F919" w14:textId="1E9A4A98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  <w:r>
              <w:rPr>
                <w:rFonts w:ascii="Cambria" w:eastAsiaTheme="minorEastAsia" w:hAnsi="Cambria" w:cs="Times"/>
                <w:sz w:val="24"/>
                <w:szCs w:val="24"/>
              </w:rPr>
              <w:t>Telephone Number</w:t>
            </w:r>
          </w:p>
        </w:tc>
        <w:tc>
          <w:tcPr>
            <w:tcW w:w="4050" w:type="dxa"/>
          </w:tcPr>
          <w:p w14:paraId="75AE27B2" w14:textId="77777777" w:rsidR="0009522F" w:rsidRDefault="0009522F" w:rsidP="0009522F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Theme="minorEastAsia" w:hAnsi="Cambria" w:cs="Times"/>
                <w:sz w:val="24"/>
                <w:szCs w:val="24"/>
              </w:rPr>
            </w:pPr>
          </w:p>
        </w:tc>
      </w:tr>
    </w:tbl>
    <w:p w14:paraId="6979E181" w14:textId="77777777" w:rsidR="009F50BC" w:rsidRPr="009F50BC" w:rsidRDefault="009F50BC" w:rsidP="009F50B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806" w:firstLine="0"/>
        <w:rPr>
          <w:rFonts w:ascii="Cambria" w:eastAsiaTheme="minorEastAsia" w:hAnsi="Cambria" w:cs="Times"/>
          <w:sz w:val="24"/>
          <w:szCs w:val="24"/>
        </w:rPr>
      </w:pPr>
    </w:p>
    <w:p w14:paraId="03CCF0BA" w14:textId="638AAC33" w:rsidR="009F50BC" w:rsidRPr="009F50BC" w:rsidRDefault="009F50BC" w:rsidP="000952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-810"/>
        <w:rPr>
          <w:rFonts w:ascii="Cambria" w:eastAsiaTheme="minorEastAsia" w:hAnsi="Cambria" w:cs="Times"/>
          <w:sz w:val="24"/>
          <w:szCs w:val="24"/>
        </w:rPr>
      </w:pPr>
      <w:r w:rsidRPr="009F50BC">
        <w:rPr>
          <w:rFonts w:ascii="Cambria" w:eastAsiaTheme="minorEastAsia" w:hAnsi="Cambria" w:cs="Calibri"/>
          <w:sz w:val="24"/>
          <w:szCs w:val="24"/>
        </w:rPr>
        <w:t>Please submit a letter of nomination that</w:t>
      </w:r>
      <w:r w:rsidR="00F61FB4">
        <w:rPr>
          <w:rFonts w:ascii="Cambria" w:eastAsiaTheme="minorEastAsia" w:hAnsi="Cambria" w:cs="Calibri"/>
          <w:sz w:val="24"/>
          <w:szCs w:val="24"/>
        </w:rPr>
        <w:t xml:space="preserve"> provides a description of this</w:t>
      </w:r>
      <w:r w:rsidRPr="009F50BC">
        <w:rPr>
          <w:rFonts w:ascii="Cambria" w:eastAsiaTheme="minorEastAsia" w:hAnsi="Cambria" w:cs="Calibri"/>
          <w:sz w:val="24"/>
          <w:szCs w:val="24"/>
        </w:rPr>
        <w:t xml:space="preserve"> contribution to </w:t>
      </w:r>
      <w:r w:rsidR="007E1661">
        <w:rPr>
          <w:rFonts w:ascii="Cambria" w:eastAsiaTheme="minorEastAsia" w:hAnsi="Cambria" w:cs="Calibri"/>
          <w:sz w:val="24"/>
          <w:szCs w:val="24"/>
        </w:rPr>
        <w:t>Alaska’s mining industry</w:t>
      </w:r>
      <w:r w:rsidRPr="009F50BC">
        <w:rPr>
          <w:rFonts w:ascii="Cambria" w:eastAsiaTheme="minorEastAsia" w:hAnsi="Cambria" w:cs="Calibri"/>
          <w:sz w:val="24"/>
          <w:szCs w:val="24"/>
        </w:rPr>
        <w:t xml:space="preserve">. </w:t>
      </w:r>
      <w:r w:rsidR="00355294">
        <w:rPr>
          <w:rFonts w:ascii="Cambria" w:eastAsiaTheme="minorEastAsia" w:hAnsi="Cambria" w:cs="Calibri"/>
          <w:sz w:val="24"/>
          <w:szCs w:val="24"/>
        </w:rPr>
        <w:t>Consider including:</w:t>
      </w:r>
    </w:p>
    <w:p w14:paraId="683BC165" w14:textId="4F66512D" w:rsidR="009F50BC" w:rsidRPr="00E106EE" w:rsidRDefault="000014BB" w:rsidP="00A146C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left="-360" w:hanging="270"/>
        <w:rPr>
          <w:rFonts w:ascii="Cambria" w:eastAsiaTheme="minorEastAsia" w:hAnsi="Cambria" w:cs="Times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>A description of</w:t>
      </w:r>
      <w:r w:rsidR="00536820">
        <w:rPr>
          <w:rFonts w:ascii="Cambria" w:eastAsiaTheme="minorEastAsia" w:hAnsi="Cambria" w:cs="Calibri"/>
          <w:sz w:val="24"/>
          <w:szCs w:val="24"/>
        </w:rPr>
        <w:t xml:space="preserve"> efforts</w:t>
      </w:r>
      <w:r w:rsidR="009C310A">
        <w:rPr>
          <w:rFonts w:ascii="Cambria" w:eastAsiaTheme="minorEastAsia" w:hAnsi="Cambria" w:cs="Calibri"/>
          <w:sz w:val="24"/>
          <w:szCs w:val="24"/>
        </w:rPr>
        <w:t xml:space="preserve"> or project</w:t>
      </w:r>
      <w:r w:rsidR="00536820">
        <w:rPr>
          <w:rFonts w:ascii="Cambria" w:eastAsiaTheme="minorEastAsia" w:hAnsi="Cambria" w:cs="Calibri"/>
          <w:sz w:val="24"/>
          <w:szCs w:val="24"/>
        </w:rPr>
        <w:t xml:space="preserve"> </w:t>
      </w:r>
      <w:r w:rsidR="000D7DDB">
        <w:rPr>
          <w:rFonts w:ascii="Cambria" w:eastAsiaTheme="minorEastAsia" w:hAnsi="Cambria" w:cs="Calibri"/>
          <w:sz w:val="24"/>
          <w:szCs w:val="24"/>
        </w:rPr>
        <w:t xml:space="preserve">that demonstrates the highest safety standards </w:t>
      </w:r>
      <w:r>
        <w:rPr>
          <w:rFonts w:ascii="Cambria" w:eastAsiaTheme="minorEastAsia" w:hAnsi="Cambria" w:cs="Calibri"/>
          <w:sz w:val="24"/>
          <w:szCs w:val="24"/>
        </w:rPr>
        <w:t xml:space="preserve"> </w:t>
      </w:r>
      <w:r w:rsidR="009D6746">
        <w:rPr>
          <w:rFonts w:ascii="Cambria" w:eastAsiaTheme="minorEastAsia" w:hAnsi="Cambria" w:cs="Calibri"/>
          <w:sz w:val="24"/>
          <w:szCs w:val="24"/>
        </w:rPr>
        <w:t xml:space="preserve"> </w:t>
      </w:r>
    </w:p>
    <w:p w14:paraId="577737E0" w14:textId="69D2FF39" w:rsidR="009F50BC" w:rsidRPr="00E106EE" w:rsidRDefault="000D7DDB" w:rsidP="00A146C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left="-360" w:hanging="270"/>
        <w:rPr>
          <w:rFonts w:ascii="Cambria" w:eastAsiaTheme="minorEastAsia" w:hAnsi="Cambria" w:cs="Times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 xml:space="preserve">Description of employees, workforce, and hours worked if applicable </w:t>
      </w:r>
    </w:p>
    <w:p w14:paraId="13A773B4" w14:textId="04FD9F0B" w:rsidR="009F50BC" w:rsidRPr="000D7DDB" w:rsidRDefault="009F50BC" w:rsidP="00A146C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left="-360" w:hanging="270"/>
        <w:rPr>
          <w:rFonts w:ascii="Cambria" w:eastAsiaTheme="minorEastAsia" w:hAnsi="Cambria" w:cs="Times"/>
          <w:sz w:val="24"/>
          <w:szCs w:val="24"/>
        </w:rPr>
      </w:pPr>
      <w:r w:rsidRPr="00E106EE">
        <w:rPr>
          <w:rFonts w:ascii="Cambria" w:eastAsiaTheme="minorEastAsia" w:hAnsi="Cambria" w:cs="Calibri"/>
          <w:sz w:val="24"/>
          <w:szCs w:val="24"/>
        </w:rPr>
        <w:t xml:space="preserve">An account of how </w:t>
      </w:r>
      <w:r w:rsidR="000D7DDB">
        <w:rPr>
          <w:rFonts w:ascii="Cambria" w:eastAsiaTheme="minorEastAsia" w:hAnsi="Cambria" w:cs="Calibri"/>
          <w:sz w:val="24"/>
          <w:szCs w:val="24"/>
        </w:rPr>
        <w:t xml:space="preserve">this entity communicates safety in the workplace and trains workforce to regard safety </w:t>
      </w:r>
    </w:p>
    <w:p w14:paraId="10CB26AA" w14:textId="5C970E0A" w:rsidR="000D7DDB" w:rsidRPr="009C310A" w:rsidRDefault="000D7DDB" w:rsidP="00A146C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left="-360" w:hanging="270"/>
        <w:rPr>
          <w:rFonts w:ascii="Cambria" w:eastAsiaTheme="minorEastAsia" w:hAnsi="Cambria" w:cs="Times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 xml:space="preserve">Highlight of company/individual/project safety record </w:t>
      </w:r>
    </w:p>
    <w:p w14:paraId="4E25B452" w14:textId="77777777" w:rsidR="00E17064" w:rsidRPr="00E17064" w:rsidRDefault="000D7DDB" w:rsidP="00E1706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left="-360" w:hanging="270"/>
        <w:rPr>
          <w:rFonts w:ascii="Cambria" w:eastAsiaTheme="minorEastAsia" w:hAnsi="Cambria" w:cs="Times"/>
          <w:sz w:val="24"/>
          <w:szCs w:val="24"/>
        </w:rPr>
      </w:pPr>
      <w:r>
        <w:rPr>
          <w:rFonts w:ascii="Cambria" w:eastAsiaTheme="minorEastAsia" w:hAnsi="Cambria" w:cs="Calibri"/>
          <w:sz w:val="24"/>
          <w:szCs w:val="24"/>
        </w:rPr>
        <w:t xml:space="preserve">If applicable, photos of </w:t>
      </w:r>
      <w:r w:rsidR="009C310A">
        <w:rPr>
          <w:rFonts w:ascii="Cambria" w:eastAsiaTheme="minorEastAsia" w:hAnsi="Cambria" w:cs="Calibri"/>
          <w:sz w:val="24"/>
          <w:szCs w:val="24"/>
        </w:rPr>
        <w:t xml:space="preserve">the project, practice, etc. </w:t>
      </w:r>
    </w:p>
    <w:p w14:paraId="2C9DB5A9" w14:textId="77777777" w:rsidR="00E17064" w:rsidRPr="00E17064" w:rsidRDefault="00E17064" w:rsidP="0035529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360"/>
        <w:rPr>
          <w:rFonts w:ascii="Cambria" w:eastAsiaTheme="minorEastAsia" w:hAnsi="Cambria" w:cs="Times"/>
          <w:sz w:val="24"/>
          <w:szCs w:val="24"/>
        </w:rPr>
      </w:pPr>
    </w:p>
    <w:p w14:paraId="37E7CD8B" w14:textId="7100854E" w:rsidR="00E17064" w:rsidRPr="00E17064" w:rsidRDefault="00E17064" w:rsidP="00E170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360"/>
        <w:rPr>
          <w:rFonts w:ascii="Cambria" w:eastAsiaTheme="minorEastAsia" w:hAnsi="Cambria" w:cs="Times"/>
          <w:sz w:val="24"/>
          <w:szCs w:val="24"/>
        </w:rPr>
      </w:pPr>
      <w:r w:rsidRPr="00E17064">
        <w:rPr>
          <w:rFonts w:ascii="Cambria" w:eastAsiaTheme="minorEastAsia" w:hAnsi="Cambria" w:cs="Calibri"/>
          <w:sz w:val="24"/>
          <w:szCs w:val="24"/>
        </w:rPr>
        <w:t>Please limit submissions to fewer than 1,000 words.</w:t>
      </w:r>
      <w:r w:rsidRPr="00E17064">
        <w:rPr>
          <w:rFonts w:ascii="MS Mincho" w:eastAsia="MS Mincho" w:hAnsi="MS Mincho" w:cs="MS Mincho"/>
          <w:sz w:val="24"/>
          <w:szCs w:val="24"/>
        </w:rPr>
        <w:t> </w:t>
      </w:r>
      <w:r w:rsidRPr="00E17064">
        <w:rPr>
          <w:rFonts w:ascii="Cambria" w:eastAsiaTheme="minorEastAsia" w:hAnsi="Cambria" w:cs="Calibri"/>
          <w:sz w:val="24"/>
          <w:szCs w:val="24"/>
        </w:rPr>
        <w:t xml:space="preserve">Submissions should be sent via email to </w:t>
      </w:r>
      <w:r w:rsidRPr="00E17064">
        <w:rPr>
          <w:rFonts w:ascii="Cambria" w:eastAsiaTheme="minorEastAsia" w:hAnsi="Cambria" w:cs="Calibri"/>
          <w:color w:val="0B4CB4"/>
          <w:sz w:val="24"/>
          <w:szCs w:val="24"/>
        </w:rPr>
        <w:t xml:space="preserve">Deantha@alaskaminers.org </w:t>
      </w:r>
      <w:r w:rsidR="00436B8B">
        <w:rPr>
          <w:rFonts w:ascii="Cambria" w:eastAsiaTheme="minorEastAsia" w:hAnsi="Cambria" w:cs="Calibri"/>
          <w:sz w:val="24"/>
          <w:szCs w:val="24"/>
        </w:rPr>
        <w:t>by close of business October 2</w:t>
      </w:r>
      <w:r w:rsidR="001B0DE2">
        <w:rPr>
          <w:rFonts w:ascii="Cambria" w:eastAsiaTheme="minorEastAsia" w:hAnsi="Cambria" w:cs="Calibri"/>
          <w:sz w:val="24"/>
          <w:szCs w:val="24"/>
        </w:rPr>
        <w:t>1</w:t>
      </w:r>
      <w:r w:rsidR="00436B8B">
        <w:rPr>
          <w:rFonts w:ascii="Cambria" w:eastAsiaTheme="minorEastAsia" w:hAnsi="Cambria" w:cs="Calibri"/>
          <w:sz w:val="24"/>
          <w:szCs w:val="24"/>
        </w:rPr>
        <w:t>, 20</w:t>
      </w:r>
      <w:r w:rsidR="001B0DE2">
        <w:rPr>
          <w:rFonts w:ascii="Cambria" w:eastAsiaTheme="minorEastAsia" w:hAnsi="Cambria" w:cs="Calibri"/>
          <w:sz w:val="24"/>
          <w:szCs w:val="24"/>
        </w:rPr>
        <w:t>22</w:t>
      </w:r>
      <w:r w:rsidRPr="00E17064">
        <w:rPr>
          <w:rFonts w:ascii="Cambria" w:eastAsiaTheme="minorEastAsia" w:hAnsi="Cambria" w:cs="Calibri"/>
          <w:sz w:val="24"/>
          <w:szCs w:val="24"/>
        </w:rPr>
        <w:t xml:space="preserve">. </w:t>
      </w:r>
      <w:r w:rsidRPr="00E17064">
        <w:rPr>
          <w:rFonts w:ascii="MS Mincho" w:eastAsia="MS Mincho" w:hAnsi="MS Mincho" w:cs="MS Mincho"/>
          <w:sz w:val="24"/>
          <w:szCs w:val="24"/>
        </w:rPr>
        <w:t> </w:t>
      </w:r>
      <w:r w:rsidR="00642EC4" w:rsidRPr="00E106EE">
        <w:rPr>
          <w:rFonts w:ascii="Cambria" w:eastAsiaTheme="minorEastAsia" w:hAnsi="Cambria" w:cs="Calibri"/>
          <w:sz w:val="24"/>
          <w:szCs w:val="24"/>
        </w:rPr>
        <w:t>Applications will be revie</w:t>
      </w:r>
      <w:r w:rsidR="00642EC4">
        <w:rPr>
          <w:rFonts w:ascii="Cambria" w:eastAsiaTheme="minorEastAsia" w:hAnsi="Cambria" w:cs="Calibri"/>
          <w:sz w:val="24"/>
          <w:szCs w:val="24"/>
        </w:rPr>
        <w:t>wed by a committee comprised of the AMA Board Officers, AMA Executive Director, and Convention Committee Chairmen.</w:t>
      </w:r>
      <w:r w:rsidR="00642EC4">
        <w:rPr>
          <w:rFonts w:ascii="Cambria" w:eastAsiaTheme="minorEastAsia" w:hAnsi="Cambria" w:cs="Calibri"/>
          <w:sz w:val="24"/>
          <w:szCs w:val="24"/>
        </w:rPr>
        <w:t xml:space="preserve">  </w:t>
      </w:r>
      <w:r w:rsidRPr="00E17064">
        <w:rPr>
          <w:rFonts w:ascii="Cambria" w:eastAsiaTheme="minorEastAsia" w:hAnsi="Cambria" w:cs="Calibri"/>
          <w:sz w:val="24"/>
          <w:szCs w:val="24"/>
        </w:rPr>
        <w:t>The winner will be announced pr</w:t>
      </w:r>
      <w:r w:rsidR="00436B8B">
        <w:rPr>
          <w:rFonts w:ascii="Cambria" w:eastAsiaTheme="minorEastAsia" w:hAnsi="Cambria" w:cs="Calibri"/>
          <w:sz w:val="24"/>
          <w:szCs w:val="24"/>
        </w:rPr>
        <w:t xml:space="preserve">ior to the banquet on November </w:t>
      </w:r>
      <w:r w:rsidR="001B0DE2">
        <w:rPr>
          <w:rFonts w:ascii="Cambria" w:eastAsiaTheme="minorEastAsia" w:hAnsi="Cambria" w:cs="Calibri"/>
          <w:sz w:val="24"/>
          <w:szCs w:val="24"/>
        </w:rPr>
        <w:t>10, 2022.</w:t>
      </w:r>
    </w:p>
    <w:p w14:paraId="254A972D" w14:textId="254735CD" w:rsidR="00252693" w:rsidRPr="007E1661" w:rsidRDefault="00114D78" w:rsidP="009C31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-810"/>
        <w:rPr>
          <w:rFonts w:ascii="Cambria" w:eastAsiaTheme="minorEastAsia" w:hAnsi="Cambria" w:cs="Times"/>
          <w:sz w:val="24"/>
          <w:szCs w:val="24"/>
        </w:rPr>
      </w:pPr>
      <w:r w:rsidRPr="00E106EE">
        <w:rPr>
          <w:rFonts w:ascii="MS Mincho" w:eastAsia="MS Mincho" w:hAnsi="MS Mincho" w:cs="MS Mincho"/>
          <w:sz w:val="24"/>
          <w:szCs w:val="24"/>
        </w:rPr>
        <w:t> </w:t>
      </w:r>
    </w:p>
    <w:sectPr w:rsidR="00252693" w:rsidRPr="007E1661" w:rsidSect="002F04D3">
      <w:headerReference w:type="default" r:id="rId8"/>
      <w:headerReference w:type="first" r:id="rId9"/>
      <w:pgSz w:w="12240" w:h="15840"/>
      <w:pgMar w:top="1440" w:right="720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2E68" w14:textId="77777777" w:rsidR="0030659A" w:rsidRDefault="0030659A" w:rsidP="00571ED7">
      <w:r>
        <w:separator/>
      </w:r>
    </w:p>
  </w:endnote>
  <w:endnote w:type="continuationSeparator" w:id="0">
    <w:p w14:paraId="62E30C07" w14:textId="77777777" w:rsidR="0030659A" w:rsidRDefault="0030659A" w:rsidP="005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3480" w14:textId="77777777" w:rsidR="0030659A" w:rsidRDefault="0030659A" w:rsidP="00571ED7">
      <w:r>
        <w:separator/>
      </w:r>
    </w:p>
  </w:footnote>
  <w:footnote w:type="continuationSeparator" w:id="0">
    <w:p w14:paraId="2E8417BD" w14:textId="77777777" w:rsidR="0030659A" w:rsidRDefault="0030659A" w:rsidP="005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8EBA" w14:textId="77777777" w:rsidR="0059675F" w:rsidRDefault="0059675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B69DC3" wp14:editId="5ACF2AAA">
          <wp:simplePos x="0" y="0"/>
          <wp:positionH relativeFrom="margin">
            <wp:posOffset>4457700</wp:posOffset>
          </wp:positionH>
          <wp:positionV relativeFrom="margin">
            <wp:posOffset>-837565</wp:posOffset>
          </wp:positionV>
          <wp:extent cx="1714500" cy="13328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logohori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33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D5F9" w14:textId="77777777" w:rsidR="0059675F" w:rsidRDefault="005967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49A04" wp14:editId="3DB578A0">
          <wp:simplePos x="0" y="0"/>
          <wp:positionH relativeFrom="margin">
            <wp:posOffset>-810196</wp:posOffset>
          </wp:positionH>
          <wp:positionV relativeFrom="margin">
            <wp:posOffset>-797560</wp:posOffset>
          </wp:positionV>
          <wp:extent cx="7493000" cy="17367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ctronicLetterhead.logo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0" cy="173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F576B"/>
    <w:multiLevelType w:val="hybridMultilevel"/>
    <w:tmpl w:val="D032CA0C"/>
    <w:lvl w:ilvl="0" w:tplc="8C44B1A6">
      <w:start w:val="2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0BF1399"/>
    <w:multiLevelType w:val="hybridMultilevel"/>
    <w:tmpl w:val="CAF499A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1ED461C8"/>
    <w:multiLevelType w:val="hybridMultilevel"/>
    <w:tmpl w:val="F4BC75BC"/>
    <w:lvl w:ilvl="0" w:tplc="97FE994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63166BD"/>
    <w:multiLevelType w:val="hybridMultilevel"/>
    <w:tmpl w:val="68BC94C4"/>
    <w:lvl w:ilvl="0" w:tplc="B908D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3E0"/>
    <w:multiLevelType w:val="hybridMultilevel"/>
    <w:tmpl w:val="11C87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6D52"/>
    <w:multiLevelType w:val="hybridMultilevel"/>
    <w:tmpl w:val="ECA8A552"/>
    <w:lvl w:ilvl="0" w:tplc="04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8" w15:restartNumberingAfterBreak="0">
    <w:nsid w:val="358D334C"/>
    <w:multiLevelType w:val="hybridMultilevel"/>
    <w:tmpl w:val="146C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B38F3"/>
    <w:multiLevelType w:val="hybridMultilevel"/>
    <w:tmpl w:val="CCDA6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74E3A"/>
    <w:multiLevelType w:val="hybridMultilevel"/>
    <w:tmpl w:val="BFC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87BDE"/>
    <w:multiLevelType w:val="hybridMultilevel"/>
    <w:tmpl w:val="A18E2DB4"/>
    <w:lvl w:ilvl="0" w:tplc="A9D01B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C410C93"/>
    <w:multiLevelType w:val="hybridMultilevel"/>
    <w:tmpl w:val="CC66EA1E"/>
    <w:lvl w:ilvl="0" w:tplc="C0C27B9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602E"/>
    <w:multiLevelType w:val="hybridMultilevel"/>
    <w:tmpl w:val="9954C9FC"/>
    <w:lvl w:ilvl="0" w:tplc="259C5B3C">
      <w:start w:val="1"/>
      <w:numFmt w:val="decimal"/>
      <w:lvlText w:val="%1."/>
      <w:lvlJc w:val="left"/>
      <w:pPr>
        <w:ind w:left="-86" w:hanging="360"/>
      </w:pPr>
      <w:rPr>
        <w:rFonts w:ascii="Cambria" w:eastAsia="Times New Roman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4" w15:restartNumberingAfterBreak="0">
    <w:nsid w:val="56FC501E"/>
    <w:multiLevelType w:val="hybridMultilevel"/>
    <w:tmpl w:val="C4F4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C7A"/>
    <w:multiLevelType w:val="hybridMultilevel"/>
    <w:tmpl w:val="3B3A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27BB"/>
    <w:multiLevelType w:val="hybridMultilevel"/>
    <w:tmpl w:val="CABC45EA"/>
    <w:lvl w:ilvl="0" w:tplc="D72E9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F85780"/>
    <w:multiLevelType w:val="hybridMultilevel"/>
    <w:tmpl w:val="2826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924C4"/>
    <w:multiLevelType w:val="hybridMultilevel"/>
    <w:tmpl w:val="FDBA656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1803882631">
    <w:abstractNumId w:val="12"/>
  </w:num>
  <w:num w:numId="2" w16cid:durableId="1636446289">
    <w:abstractNumId w:val="18"/>
  </w:num>
  <w:num w:numId="3" w16cid:durableId="15621295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47359">
    <w:abstractNumId w:val="17"/>
  </w:num>
  <w:num w:numId="5" w16cid:durableId="966351912">
    <w:abstractNumId w:val="9"/>
  </w:num>
  <w:num w:numId="6" w16cid:durableId="411699655">
    <w:abstractNumId w:val="6"/>
  </w:num>
  <w:num w:numId="7" w16cid:durableId="1778715626">
    <w:abstractNumId w:val="14"/>
  </w:num>
  <w:num w:numId="8" w16cid:durableId="1972859655">
    <w:abstractNumId w:val="15"/>
  </w:num>
  <w:num w:numId="9" w16cid:durableId="1435974488">
    <w:abstractNumId w:val="10"/>
  </w:num>
  <w:num w:numId="10" w16cid:durableId="588196237">
    <w:abstractNumId w:val="5"/>
  </w:num>
  <w:num w:numId="11" w16cid:durableId="668102237">
    <w:abstractNumId w:val="16"/>
  </w:num>
  <w:num w:numId="12" w16cid:durableId="1314791806">
    <w:abstractNumId w:val="4"/>
  </w:num>
  <w:num w:numId="13" w16cid:durableId="1492404113">
    <w:abstractNumId w:val="11"/>
  </w:num>
  <w:num w:numId="14" w16cid:durableId="1307663032">
    <w:abstractNumId w:val="2"/>
  </w:num>
  <w:num w:numId="15" w16cid:durableId="1446121830">
    <w:abstractNumId w:val="13"/>
  </w:num>
  <w:num w:numId="16" w16cid:durableId="1576819887">
    <w:abstractNumId w:val="0"/>
  </w:num>
  <w:num w:numId="17" w16cid:durableId="535430929">
    <w:abstractNumId w:val="1"/>
  </w:num>
  <w:num w:numId="18" w16cid:durableId="1483808231">
    <w:abstractNumId w:val="3"/>
  </w:num>
  <w:num w:numId="19" w16cid:durableId="1162544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ED7"/>
    <w:rsid w:val="000014BB"/>
    <w:rsid w:val="000036A9"/>
    <w:rsid w:val="00007024"/>
    <w:rsid w:val="000111E3"/>
    <w:rsid w:val="00024BDB"/>
    <w:rsid w:val="00080EF1"/>
    <w:rsid w:val="000836DC"/>
    <w:rsid w:val="0009522F"/>
    <w:rsid w:val="000D7DDB"/>
    <w:rsid w:val="000F129A"/>
    <w:rsid w:val="00114D78"/>
    <w:rsid w:val="0012253A"/>
    <w:rsid w:val="001340C2"/>
    <w:rsid w:val="0013713B"/>
    <w:rsid w:val="00171867"/>
    <w:rsid w:val="001853F4"/>
    <w:rsid w:val="00192981"/>
    <w:rsid w:val="001B0DE2"/>
    <w:rsid w:val="001B4032"/>
    <w:rsid w:val="001B47A5"/>
    <w:rsid w:val="001E2F0D"/>
    <w:rsid w:val="002029FA"/>
    <w:rsid w:val="00237B8F"/>
    <w:rsid w:val="002505AE"/>
    <w:rsid w:val="00252693"/>
    <w:rsid w:val="0028529D"/>
    <w:rsid w:val="00285AB4"/>
    <w:rsid w:val="002950BB"/>
    <w:rsid w:val="002A0701"/>
    <w:rsid w:val="002C5A17"/>
    <w:rsid w:val="002F04D3"/>
    <w:rsid w:val="0030659A"/>
    <w:rsid w:val="003525C4"/>
    <w:rsid w:val="00355294"/>
    <w:rsid w:val="003579A1"/>
    <w:rsid w:val="003808D9"/>
    <w:rsid w:val="00390186"/>
    <w:rsid w:val="00391AC3"/>
    <w:rsid w:val="003C26E2"/>
    <w:rsid w:val="003D02C2"/>
    <w:rsid w:val="003D0C82"/>
    <w:rsid w:val="003F6E2F"/>
    <w:rsid w:val="00410452"/>
    <w:rsid w:val="00426C3B"/>
    <w:rsid w:val="00426F94"/>
    <w:rsid w:val="00436B8B"/>
    <w:rsid w:val="00446506"/>
    <w:rsid w:val="00456099"/>
    <w:rsid w:val="004700C9"/>
    <w:rsid w:val="0048415B"/>
    <w:rsid w:val="004E3755"/>
    <w:rsid w:val="004F22C0"/>
    <w:rsid w:val="00527FD9"/>
    <w:rsid w:val="00536820"/>
    <w:rsid w:val="00541FE3"/>
    <w:rsid w:val="00550C13"/>
    <w:rsid w:val="005650A4"/>
    <w:rsid w:val="00571ED7"/>
    <w:rsid w:val="0059675F"/>
    <w:rsid w:val="005C7E95"/>
    <w:rsid w:val="005E34BC"/>
    <w:rsid w:val="00626471"/>
    <w:rsid w:val="006346EB"/>
    <w:rsid w:val="00636928"/>
    <w:rsid w:val="00642EC4"/>
    <w:rsid w:val="00642F5A"/>
    <w:rsid w:val="00676759"/>
    <w:rsid w:val="006A4F41"/>
    <w:rsid w:val="006C5104"/>
    <w:rsid w:val="006D5B34"/>
    <w:rsid w:val="006E3E13"/>
    <w:rsid w:val="006E7F41"/>
    <w:rsid w:val="006F6C47"/>
    <w:rsid w:val="0071116B"/>
    <w:rsid w:val="00715ADA"/>
    <w:rsid w:val="00752D7E"/>
    <w:rsid w:val="00765B9A"/>
    <w:rsid w:val="00773796"/>
    <w:rsid w:val="0078112E"/>
    <w:rsid w:val="00791F07"/>
    <w:rsid w:val="00796355"/>
    <w:rsid w:val="007B5A15"/>
    <w:rsid w:val="007D01A7"/>
    <w:rsid w:val="007D15F9"/>
    <w:rsid w:val="007E1661"/>
    <w:rsid w:val="007F4624"/>
    <w:rsid w:val="00815108"/>
    <w:rsid w:val="00824680"/>
    <w:rsid w:val="00832F58"/>
    <w:rsid w:val="008756E4"/>
    <w:rsid w:val="00887E16"/>
    <w:rsid w:val="00891F59"/>
    <w:rsid w:val="008C0462"/>
    <w:rsid w:val="008C68B6"/>
    <w:rsid w:val="0090775A"/>
    <w:rsid w:val="00913700"/>
    <w:rsid w:val="0092616C"/>
    <w:rsid w:val="00927B4B"/>
    <w:rsid w:val="00934AAB"/>
    <w:rsid w:val="00950901"/>
    <w:rsid w:val="00995EE3"/>
    <w:rsid w:val="009A550A"/>
    <w:rsid w:val="009B5298"/>
    <w:rsid w:val="009B7167"/>
    <w:rsid w:val="009C310A"/>
    <w:rsid w:val="009C661F"/>
    <w:rsid w:val="009D6746"/>
    <w:rsid w:val="009E7B7A"/>
    <w:rsid w:val="009F37EE"/>
    <w:rsid w:val="009F50BC"/>
    <w:rsid w:val="00A007E7"/>
    <w:rsid w:val="00A0540A"/>
    <w:rsid w:val="00A0644B"/>
    <w:rsid w:val="00A07FA2"/>
    <w:rsid w:val="00A146C2"/>
    <w:rsid w:val="00A41FCF"/>
    <w:rsid w:val="00A5275E"/>
    <w:rsid w:val="00A7194F"/>
    <w:rsid w:val="00A76334"/>
    <w:rsid w:val="00A9446B"/>
    <w:rsid w:val="00AB63B2"/>
    <w:rsid w:val="00AC1DA6"/>
    <w:rsid w:val="00AC4B71"/>
    <w:rsid w:val="00AD06F7"/>
    <w:rsid w:val="00B2250E"/>
    <w:rsid w:val="00B34C10"/>
    <w:rsid w:val="00B419B3"/>
    <w:rsid w:val="00B87712"/>
    <w:rsid w:val="00BD28B1"/>
    <w:rsid w:val="00BE0EEF"/>
    <w:rsid w:val="00BE659B"/>
    <w:rsid w:val="00C159D4"/>
    <w:rsid w:val="00C3398F"/>
    <w:rsid w:val="00C479AA"/>
    <w:rsid w:val="00C53503"/>
    <w:rsid w:val="00C65438"/>
    <w:rsid w:val="00C91423"/>
    <w:rsid w:val="00CA60BA"/>
    <w:rsid w:val="00CC2CBF"/>
    <w:rsid w:val="00CC4079"/>
    <w:rsid w:val="00D32E11"/>
    <w:rsid w:val="00D35FDB"/>
    <w:rsid w:val="00D45A72"/>
    <w:rsid w:val="00DA2250"/>
    <w:rsid w:val="00DC61E3"/>
    <w:rsid w:val="00DF294F"/>
    <w:rsid w:val="00DF6BC5"/>
    <w:rsid w:val="00E106EE"/>
    <w:rsid w:val="00E17064"/>
    <w:rsid w:val="00E21DF3"/>
    <w:rsid w:val="00E440CB"/>
    <w:rsid w:val="00E4513B"/>
    <w:rsid w:val="00E5209F"/>
    <w:rsid w:val="00E53281"/>
    <w:rsid w:val="00E65420"/>
    <w:rsid w:val="00E7511E"/>
    <w:rsid w:val="00E95D87"/>
    <w:rsid w:val="00EE7BCF"/>
    <w:rsid w:val="00EF09C5"/>
    <w:rsid w:val="00F347CD"/>
    <w:rsid w:val="00F475F2"/>
    <w:rsid w:val="00F50CEB"/>
    <w:rsid w:val="00F6042E"/>
    <w:rsid w:val="00F61FB4"/>
    <w:rsid w:val="00F73AEB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F52B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0C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ED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1ED7"/>
  </w:style>
  <w:style w:type="paragraph" w:styleId="Footer">
    <w:name w:val="footer"/>
    <w:basedOn w:val="Normal"/>
    <w:link w:val="FooterChar"/>
    <w:uiPriority w:val="99"/>
    <w:unhideWhenUsed/>
    <w:rsid w:val="00571ED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ED7"/>
  </w:style>
  <w:style w:type="paragraph" w:styleId="BalloonText">
    <w:name w:val="Balloon Text"/>
    <w:basedOn w:val="Normal"/>
    <w:link w:val="BalloonTextChar"/>
    <w:uiPriority w:val="99"/>
    <w:semiHidden/>
    <w:unhideWhenUsed/>
    <w:rsid w:val="00571ED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CB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rsid w:val="007D01A7"/>
    <w:rPr>
      <w:color w:val="0000FF"/>
      <w:u w:val="single"/>
    </w:rPr>
  </w:style>
  <w:style w:type="paragraph" w:styleId="NoSpacing">
    <w:name w:val="No Spacing"/>
    <w:uiPriority w:val="1"/>
    <w:qFormat/>
    <w:rsid w:val="00D35FDB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86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8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F6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2A59C-9724-464A-AC98-3D5C62BE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Porcaro Communications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Rosen</dc:creator>
  <cp:keywords/>
  <dc:description/>
  <cp:lastModifiedBy>Deantha Skibinski</cp:lastModifiedBy>
  <cp:revision>5</cp:revision>
  <cp:lastPrinted>2017-08-09T22:51:00Z</cp:lastPrinted>
  <dcterms:created xsi:type="dcterms:W3CDTF">2018-10-12T19:00:00Z</dcterms:created>
  <dcterms:modified xsi:type="dcterms:W3CDTF">2022-09-16T23:29:00Z</dcterms:modified>
</cp:coreProperties>
</file>